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B3" w:rsidRDefault="00C767C5" w:rsidP="00033BB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767C5">
        <w:rPr>
          <w:b/>
          <w:color w:val="333333"/>
          <w:sz w:val="28"/>
          <w:szCs w:val="28"/>
        </w:rPr>
        <w:t>ПРОТОКОЛ</w:t>
      </w:r>
      <w:r w:rsidRPr="00C767C5">
        <w:rPr>
          <w:b/>
          <w:color w:val="333333"/>
          <w:sz w:val="28"/>
          <w:szCs w:val="28"/>
        </w:rPr>
        <w:br/>
        <w:t>публичных слушаний по обсуждению проекта</w:t>
      </w:r>
      <w:r w:rsidR="00033BB3">
        <w:rPr>
          <w:b/>
          <w:color w:val="333333"/>
          <w:sz w:val="28"/>
          <w:szCs w:val="28"/>
        </w:rPr>
        <w:t xml:space="preserve"> Решения</w:t>
      </w:r>
      <w:r w:rsidRPr="00C767C5">
        <w:rPr>
          <w:b/>
          <w:color w:val="333333"/>
          <w:sz w:val="28"/>
          <w:szCs w:val="28"/>
        </w:rPr>
        <w:br/>
      </w:r>
      <w:r w:rsidR="00033BB3">
        <w:rPr>
          <w:b/>
          <w:color w:val="333333"/>
          <w:sz w:val="28"/>
          <w:szCs w:val="28"/>
        </w:rPr>
        <w:t xml:space="preserve">"Об утверждении </w:t>
      </w:r>
      <w:r w:rsidRPr="00C767C5">
        <w:rPr>
          <w:b/>
          <w:color w:val="333333"/>
          <w:sz w:val="28"/>
          <w:szCs w:val="28"/>
        </w:rPr>
        <w:t xml:space="preserve">отчета об исполнении бюджета муниципального образования «Тимирязевское сельское поселение» </w:t>
      </w:r>
      <w:r w:rsidR="000E53CA">
        <w:rPr>
          <w:b/>
          <w:color w:val="333333"/>
          <w:sz w:val="28"/>
          <w:szCs w:val="28"/>
        </w:rPr>
        <w:t xml:space="preserve">за </w:t>
      </w:r>
      <w:r w:rsidR="00913D7E">
        <w:rPr>
          <w:b/>
          <w:color w:val="333333"/>
          <w:sz w:val="28"/>
          <w:szCs w:val="28"/>
        </w:rPr>
        <w:t>202</w:t>
      </w:r>
      <w:r w:rsidR="00572209" w:rsidRPr="00572209">
        <w:rPr>
          <w:b/>
          <w:color w:val="333333"/>
          <w:sz w:val="28"/>
          <w:szCs w:val="28"/>
        </w:rPr>
        <w:t>2</w:t>
      </w:r>
      <w:r w:rsidR="000E53CA">
        <w:rPr>
          <w:b/>
          <w:color w:val="333333"/>
          <w:sz w:val="28"/>
          <w:szCs w:val="28"/>
        </w:rPr>
        <w:t xml:space="preserve"> год</w:t>
      </w:r>
      <w:r w:rsidR="00033BB3">
        <w:rPr>
          <w:b/>
          <w:color w:val="333333"/>
          <w:sz w:val="28"/>
          <w:szCs w:val="28"/>
        </w:rPr>
        <w:t>"</w:t>
      </w:r>
      <w:r w:rsidRPr="00C767C5">
        <w:rPr>
          <w:b/>
          <w:color w:val="333333"/>
          <w:sz w:val="28"/>
          <w:szCs w:val="28"/>
        </w:rPr>
        <w:br/>
      </w:r>
    </w:p>
    <w:p w:rsidR="00033BB3" w:rsidRDefault="00033BB3" w:rsidP="00033B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Дата проведения:</w:t>
      </w:r>
      <w:r>
        <w:rPr>
          <w:color w:val="333333"/>
          <w:sz w:val="28"/>
          <w:szCs w:val="28"/>
        </w:rPr>
        <w:t xml:space="preserve"> </w:t>
      </w:r>
      <w:r w:rsidR="002A663B">
        <w:rPr>
          <w:color w:val="333333"/>
          <w:sz w:val="28"/>
          <w:szCs w:val="28"/>
        </w:rPr>
        <w:t>26.04.202</w:t>
      </w:r>
      <w:r w:rsidR="00572209">
        <w:rPr>
          <w:color w:val="333333"/>
          <w:sz w:val="28"/>
          <w:szCs w:val="28"/>
          <w:lang w:val="en-US"/>
        </w:rPr>
        <w:t>3</w:t>
      </w:r>
      <w:r>
        <w:rPr>
          <w:color w:val="333333"/>
          <w:sz w:val="28"/>
          <w:szCs w:val="28"/>
        </w:rPr>
        <w:t xml:space="preserve"> г</w:t>
      </w:r>
    </w:p>
    <w:p w:rsidR="00C767C5" w:rsidRDefault="00C767C5" w:rsidP="00033B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Место проведения:</w:t>
      </w:r>
      <w:r w:rsidRPr="00C767C5">
        <w:rPr>
          <w:color w:val="333333"/>
          <w:sz w:val="28"/>
          <w:szCs w:val="28"/>
        </w:rPr>
        <w:t xml:space="preserve"> пос. Тимирязева, ул.</w:t>
      </w:r>
      <w:r w:rsidR="00A322EB">
        <w:rPr>
          <w:color w:val="333333"/>
          <w:sz w:val="28"/>
          <w:szCs w:val="28"/>
        </w:rPr>
        <w:t xml:space="preserve"> </w:t>
      </w:r>
      <w:r w:rsidRPr="00C767C5">
        <w:rPr>
          <w:color w:val="333333"/>
          <w:sz w:val="28"/>
          <w:szCs w:val="28"/>
        </w:rPr>
        <w:t>Садовая, 14</w:t>
      </w:r>
      <w:r w:rsidRPr="00C767C5">
        <w:rPr>
          <w:color w:val="333333"/>
          <w:sz w:val="28"/>
          <w:szCs w:val="28"/>
        </w:rPr>
        <w:br/>
        <w:t xml:space="preserve">Время проведения: </w:t>
      </w:r>
      <w:r w:rsidR="00572209">
        <w:rPr>
          <w:color w:val="333333"/>
          <w:sz w:val="28"/>
          <w:szCs w:val="28"/>
        </w:rPr>
        <w:t>12</w:t>
      </w:r>
      <w:r w:rsidRPr="00C767C5">
        <w:rPr>
          <w:color w:val="333333"/>
          <w:sz w:val="28"/>
          <w:szCs w:val="28"/>
        </w:rPr>
        <w:t xml:space="preserve"> часов 00 мин.</w:t>
      </w:r>
    </w:p>
    <w:p w:rsidR="00A322EB" w:rsidRPr="00C767C5" w:rsidRDefault="00A322EB" w:rsidP="00C767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Присутствовали:</w:t>
      </w:r>
      <w:r w:rsidRPr="00C767C5">
        <w:rPr>
          <w:color w:val="333333"/>
          <w:sz w:val="28"/>
          <w:szCs w:val="28"/>
        </w:rPr>
        <w:t xml:space="preserve"> Депутаты Совета народных депутатов муниципального образования Тимирязевское сельское поселение, жители Тимирязевского сельского поселения, работники администрации муниципального образования </w:t>
      </w:r>
      <w:r w:rsidR="00005733">
        <w:rPr>
          <w:color w:val="333333"/>
          <w:sz w:val="28"/>
          <w:szCs w:val="28"/>
        </w:rPr>
        <w:t>«</w:t>
      </w:r>
      <w:r w:rsidRPr="00C767C5">
        <w:rPr>
          <w:color w:val="333333"/>
          <w:sz w:val="28"/>
          <w:szCs w:val="28"/>
        </w:rPr>
        <w:t>Тимирязевское сельское поселение</w:t>
      </w:r>
      <w:r w:rsidR="00005733">
        <w:rPr>
          <w:color w:val="333333"/>
          <w:sz w:val="28"/>
          <w:szCs w:val="28"/>
        </w:rPr>
        <w:t>»</w:t>
      </w:r>
      <w:r w:rsidR="00033BB3" w:rsidRPr="00033BB3">
        <w:rPr>
          <w:color w:val="333333"/>
          <w:sz w:val="28"/>
          <w:szCs w:val="28"/>
        </w:rPr>
        <w:t xml:space="preserve"> </w:t>
      </w:r>
      <w:r w:rsidR="00033BB3">
        <w:rPr>
          <w:color w:val="333333"/>
          <w:sz w:val="28"/>
          <w:szCs w:val="28"/>
        </w:rPr>
        <w:t xml:space="preserve">в количестве </w:t>
      </w:r>
      <w:r w:rsidR="002A663B">
        <w:rPr>
          <w:color w:val="333333"/>
          <w:sz w:val="28"/>
          <w:szCs w:val="28"/>
        </w:rPr>
        <w:t>1</w:t>
      </w:r>
      <w:r w:rsidR="00572209" w:rsidRPr="00572209">
        <w:rPr>
          <w:color w:val="333333"/>
          <w:sz w:val="28"/>
          <w:szCs w:val="28"/>
        </w:rPr>
        <w:t>2</w:t>
      </w:r>
      <w:r w:rsidR="002A663B">
        <w:rPr>
          <w:color w:val="333333"/>
          <w:sz w:val="28"/>
          <w:szCs w:val="28"/>
        </w:rPr>
        <w:t xml:space="preserve"> </w:t>
      </w:r>
      <w:r w:rsidR="00033BB3" w:rsidRPr="00C767C5">
        <w:rPr>
          <w:color w:val="333333"/>
          <w:sz w:val="28"/>
          <w:szCs w:val="28"/>
        </w:rPr>
        <w:t>человек</w:t>
      </w:r>
      <w:r w:rsidRPr="00C767C5">
        <w:rPr>
          <w:color w:val="333333"/>
          <w:sz w:val="28"/>
          <w:szCs w:val="28"/>
        </w:rPr>
        <w:t>.</w:t>
      </w:r>
    </w:p>
    <w:p w:rsidR="000E53CA" w:rsidRPr="00033BB3" w:rsidRDefault="00C767C5" w:rsidP="00A32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Председательствующий:</w:t>
      </w:r>
    </w:p>
    <w:p w:rsidR="00033BB3" w:rsidRDefault="00C767C5" w:rsidP="00A32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Глав</w:t>
      </w:r>
      <w:r w:rsidR="00A322EB">
        <w:rPr>
          <w:color w:val="333333"/>
          <w:sz w:val="28"/>
          <w:szCs w:val="28"/>
        </w:rPr>
        <w:t>а</w:t>
      </w:r>
      <w:r w:rsidRPr="00C767C5">
        <w:rPr>
          <w:color w:val="333333"/>
          <w:sz w:val="28"/>
          <w:szCs w:val="28"/>
        </w:rPr>
        <w:t xml:space="preserve"> МО «Тимирязевское сельское поселение» Н.</w:t>
      </w:r>
      <w:r w:rsidR="00A322EB">
        <w:rPr>
          <w:color w:val="333333"/>
          <w:sz w:val="28"/>
          <w:szCs w:val="28"/>
        </w:rPr>
        <w:t>А. Дельнов</w:t>
      </w:r>
      <w:r w:rsidRPr="00C767C5">
        <w:rPr>
          <w:color w:val="333333"/>
          <w:sz w:val="28"/>
          <w:szCs w:val="28"/>
        </w:rPr>
        <w:br/>
      </w:r>
    </w:p>
    <w:p w:rsidR="00C767C5" w:rsidRPr="00B61A91" w:rsidRDefault="00C767C5" w:rsidP="00A32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B61A91">
        <w:rPr>
          <w:b/>
          <w:color w:val="333333"/>
          <w:sz w:val="28"/>
          <w:szCs w:val="28"/>
        </w:rPr>
        <w:t>Повестка дня:</w:t>
      </w:r>
    </w:p>
    <w:p w:rsidR="00C767C5" w:rsidRDefault="00A322EB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1. ​</w:t>
      </w:r>
      <w:r w:rsidR="00C767C5" w:rsidRPr="00C767C5">
        <w:rPr>
          <w:color w:val="333333"/>
          <w:sz w:val="28"/>
          <w:szCs w:val="28"/>
        </w:rPr>
        <w:t xml:space="preserve"> Обсуждение проекта решения Совета народных депутатов муниципального образования «Тимирязевское сельское поселение» «Об</w:t>
      </w:r>
      <w:r w:rsidR="005A44EA">
        <w:rPr>
          <w:color w:val="333333"/>
          <w:sz w:val="28"/>
          <w:szCs w:val="28"/>
        </w:rPr>
        <w:t xml:space="preserve"> утверждении отчёта об</w:t>
      </w:r>
      <w:r w:rsidR="00C767C5" w:rsidRPr="00C767C5">
        <w:rPr>
          <w:color w:val="333333"/>
          <w:sz w:val="28"/>
          <w:szCs w:val="28"/>
        </w:rPr>
        <w:t xml:space="preserve"> исполнении бюджета муниципального образования «Тимирязевское сельское поселение» </w:t>
      </w:r>
      <w:r w:rsidR="000E53CA">
        <w:rPr>
          <w:color w:val="333333"/>
          <w:sz w:val="28"/>
          <w:szCs w:val="28"/>
        </w:rPr>
        <w:t xml:space="preserve">за </w:t>
      </w:r>
      <w:r w:rsidR="00572209">
        <w:rPr>
          <w:color w:val="333333"/>
          <w:sz w:val="28"/>
          <w:szCs w:val="28"/>
        </w:rPr>
        <w:t>2022</w:t>
      </w:r>
      <w:r w:rsidR="000E53CA">
        <w:rPr>
          <w:color w:val="333333"/>
          <w:sz w:val="28"/>
          <w:szCs w:val="28"/>
        </w:rPr>
        <w:t xml:space="preserve"> год</w:t>
      </w:r>
      <w:r w:rsidR="00C767C5" w:rsidRPr="00C767C5">
        <w:rPr>
          <w:color w:val="333333"/>
          <w:sz w:val="28"/>
          <w:szCs w:val="28"/>
        </w:rPr>
        <w:t>».</w:t>
      </w:r>
    </w:p>
    <w:p w:rsidR="00033BB3" w:rsidRPr="00C767C5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5733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 xml:space="preserve">Заседание открыл и ведет: </w:t>
      </w:r>
      <w:r w:rsidR="00A322EB" w:rsidRPr="00C767C5">
        <w:rPr>
          <w:color w:val="333333"/>
          <w:sz w:val="28"/>
          <w:szCs w:val="28"/>
        </w:rPr>
        <w:t>Глав</w:t>
      </w:r>
      <w:r w:rsidR="00A322EB">
        <w:rPr>
          <w:color w:val="333333"/>
          <w:sz w:val="28"/>
          <w:szCs w:val="28"/>
        </w:rPr>
        <w:t>а</w:t>
      </w:r>
      <w:r w:rsidR="00A322EB" w:rsidRPr="00C767C5">
        <w:rPr>
          <w:color w:val="333333"/>
          <w:sz w:val="28"/>
          <w:szCs w:val="28"/>
        </w:rPr>
        <w:t xml:space="preserve"> МО «Тимирязевское сельское поселение» Н.</w:t>
      </w:r>
      <w:r w:rsidR="00A322EB">
        <w:rPr>
          <w:color w:val="333333"/>
          <w:sz w:val="28"/>
          <w:szCs w:val="28"/>
        </w:rPr>
        <w:t>А. Дельнов, ознакомил</w:t>
      </w:r>
      <w:r w:rsidRPr="00C767C5">
        <w:rPr>
          <w:color w:val="333333"/>
          <w:sz w:val="28"/>
          <w:szCs w:val="28"/>
        </w:rPr>
        <w:t xml:space="preserve"> присутствующих с проектом решения Совета народных депутатов муниципального образования</w:t>
      </w:r>
      <w:r w:rsidR="00005733">
        <w:rPr>
          <w:color w:val="333333"/>
          <w:sz w:val="28"/>
          <w:szCs w:val="28"/>
        </w:rPr>
        <w:t xml:space="preserve"> «</w:t>
      </w:r>
      <w:r w:rsidRPr="00C767C5">
        <w:rPr>
          <w:color w:val="333333"/>
          <w:sz w:val="28"/>
          <w:szCs w:val="28"/>
        </w:rPr>
        <w:t xml:space="preserve">Тимирязевское сельское поселение» </w:t>
      </w:r>
      <w:r w:rsidR="005A44EA" w:rsidRPr="00C767C5">
        <w:rPr>
          <w:color w:val="333333"/>
          <w:sz w:val="28"/>
          <w:szCs w:val="28"/>
        </w:rPr>
        <w:t>«Об</w:t>
      </w:r>
      <w:r w:rsidR="005A44EA">
        <w:rPr>
          <w:color w:val="333333"/>
          <w:sz w:val="28"/>
          <w:szCs w:val="28"/>
        </w:rPr>
        <w:t xml:space="preserve"> утверждении отчёта об</w:t>
      </w:r>
      <w:r w:rsidR="005A44EA" w:rsidRPr="00C767C5">
        <w:rPr>
          <w:color w:val="333333"/>
          <w:sz w:val="28"/>
          <w:szCs w:val="28"/>
        </w:rPr>
        <w:t xml:space="preserve"> исполнении бюджета муниципального образования «Тимирязевское сельское поселение» </w:t>
      </w:r>
      <w:r w:rsidR="005A44EA">
        <w:rPr>
          <w:color w:val="333333"/>
          <w:sz w:val="28"/>
          <w:szCs w:val="28"/>
        </w:rPr>
        <w:t xml:space="preserve">за </w:t>
      </w:r>
      <w:r w:rsidR="00572209">
        <w:rPr>
          <w:color w:val="333333"/>
          <w:sz w:val="28"/>
          <w:szCs w:val="28"/>
        </w:rPr>
        <w:t>2022</w:t>
      </w:r>
      <w:r w:rsidR="005A44EA">
        <w:rPr>
          <w:color w:val="333333"/>
          <w:sz w:val="28"/>
          <w:szCs w:val="28"/>
        </w:rPr>
        <w:t xml:space="preserve"> год</w:t>
      </w:r>
      <w:r w:rsidR="005A44EA" w:rsidRPr="00C767C5">
        <w:rPr>
          <w:color w:val="333333"/>
          <w:sz w:val="28"/>
          <w:szCs w:val="28"/>
        </w:rPr>
        <w:t>»</w:t>
      </w:r>
      <w:r w:rsidRPr="00C767C5">
        <w:rPr>
          <w:color w:val="333333"/>
          <w:sz w:val="28"/>
          <w:szCs w:val="28"/>
        </w:rPr>
        <w:t>.</w:t>
      </w:r>
    </w:p>
    <w:p w:rsidR="005A44EA" w:rsidRDefault="00A322EB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33BB3" w:rsidRPr="00C767C5">
        <w:rPr>
          <w:color w:val="333333"/>
          <w:sz w:val="28"/>
          <w:szCs w:val="28"/>
        </w:rPr>
        <w:t xml:space="preserve"> На публичных слушаниях присутствует </w:t>
      </w:r>
      <w:r w:rsidR="00572209">
        <w:rPr>
          <w:color w:val="333333"/>
          <w:sz w:val="28"/>
          <w:szCs w:val="28"/>
        </w:rPr>
        <w:t>12</w:t>
      </w:r>
      <w:r w:rsidR="002A663B">
        <w:rPr>
          <w:color w:val="333333"/>
          <w:sz w:val="28"/>
          <w:szCs w:val="28"/>
        </w:rPr>
        <w:t xml:space="preserve"> </w:t>
      </w:r>
      <w:r w:rsidR="00033BB3" w:rsidRPr="00C767C5">
        <w:rPr>
          <w:color w:val="333333"/>
          <w:sz w:val="28"/>
          <w:szCs w:val="28"/>
        </w:rPr>
        <w:t>человек</w:t>
      </w:r>
      <w:r w:rsidR="00033BB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C767C5" w:rsidRPr="00C767C5">
        <w:rPr>
          <w:color w:val="333333"/>
          <w:sz w:val="28"/>
          <w:szCs w:val="28"/>
        </w:rPr>
        <w:t xml:space="preserve">Предлагаю начать работу публичных слушаний по </w:t>
      </w:r>
      <w:r w:rsidR="005A44EA">
        <w:rPr>
          <w:color w:val="333333"/>
          <w:sz w:val="28"/>
          <w:szCs w:val="28"/>
        </w:rPr>
        <w:t xml:space="preserve">обсуждению </w:t>
      </w:r>
      <w:r w:rsidR="00033BB3" w:rsidRPr="00033BB3">
        <w:rPr>
          <w:color w:val="333333"/>
          <w:sz w:val="28"/>
          <w:szCs w:val="28"/>
        </w:rPr>
        <w:t>проекта Решения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 xml:space="preserve">"Об утверждении отчета об исполнении бюджета муниципального образования «Тимирязевское сельское поселение» за </w:t>
      </w:r>
      <w:r w:rsidR="00572209">
        <w:rPr>
          <w:color w:val="333333"/>
          <w:sz w:val="28"/>
          <w:szCs w:val="28"/>
        </w:rPr>
        <w:t>2022</w:t>
      </w:r>
      <w:r w:rsidR="00033BB3" w:rsidRPr="00033BB3">
        <w:rPr>
          <w:color w:val="333333"/>
          <w:sz w:val="28"/>
          <w:szCs w:val="28"/>
        </w:rPr>
        <w:t xml:space="preserve"> год"</w:t>
      </w:r>
      <w:r w:rsidR="00033BB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5733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Для продолжения ведения публичных слушаний необходимо</w:t>
      </w:r>
      <w:r w:rsidR="00005733">
        <w:rPr>
          <w:color w:val="333333"/>
          <w:sz w:val="28"/>
          <w:szCs w:val="28"/>
        </w:rPr>
        <w:t xml:space="preserve"> у</w:t>
      </w:r>
      <w:r w:rsidRPr="00C767C5">
        <w:rPr>
          <w:color w:val="333333"/>
          <w:sz w:val="28"/>
          <w:szCs w:val="28"/>
        </w:rPr>
        <w:t>становить</w:t>
      </w:r>
      <w:r w:rsidR="00005733">
        <w:rPr>
          <w:color w:val="333333"/>
          <w:sz w:val="28"/>
          <w:szCs w:val="28"/>
        </w:rPr>
        <w:t xml:space="preserve"> </w:t>
      </w:r>
      <w:r w:rsidRPr="00C767C5">
        <w:rPr>
          <w:color w:val="333333"/>
          <w:sz w:val="28"/>
          <w:szCs w:val="28"/>
        </w:rPr>
        <w:t>регламент.</w:t>
      </w:r>
      <w:r w:rsidR="00005733">
        <w:rPr>
          <w:color w:val="333333"/>
          <w:sz w:val="28"/>
          <w:szCs w:val="28"/>
        </w:rPr>
        <w:t xml:space="preserve"> </w:t>
      </w:r>
      <w:r w:rsidRPr="00C767C5">
        <w:rPr>
          <w:color w:val="333333"/>
          <w:sz w:val="28"/>
          <w:szCs w:val="28"/>
        </w:rPr>
        <w:t>Предлагаю, время для основного доклада предоставить в пределах 10−15 минут, для справок, ответов на вопросы — до</w:t>
      </w:r>
      <w:r w:rsidR="00005733">
        <w:rPr>
          <w:color w:val="333333"/>
          <w:sz w:val="28"/>
          <w:szCs w:val="28"/>
        </w:rPr>
        <w:t xml:space="preserve"> </w:t>
      </w:r>
      <w:r w:rsidRPr="00C767C5">
        <w:rPr>
          <w:color w:val="333333"/>
          <w:sz w:val="28"/>
          <w:szCs w:val="28"/>
        </w:rPr>
        <w:t>1 минут</w:t>
      </w:r>
      <w:r w:rsidR="00005733">
        <w:rPr>
          <w:color w:val="333333"/>
          <w:sz w:val="28"/>
          <w:szCs w:val="28"/>
        </w:rPr>
        <w:t>ы</w:t>
      </w:r>
      <w:r w:rsidRPr="00C767C5">
        <w:rPr>
          <w:color w:val="333333"/>
          <w:sz w:val="28"/>
          <w:szCs w:val="28"/>
        </w:rPr>
        <w:t>.</w:t>
      </w:r>
      <w:r w:rsidR="00005733">
        <w:rPr>
          <w:color w:val="333333"/>
          <w:sz w:val="28"/>
          <w:szCs w:val="28"/>
        </w:rPr>
        <w:t xml:space="preserve"> </w:t>
      </w:r>
      <w:r w:rsidRPr="00C767C5">
        <w:rPr>
          <w:color w:val="333333"/>
          <w:sz w:val="28"/>
          <w:szCs w:val="28"/>
        </w:rPr>
        <w:t>Общее время для проведения слушаний — 1 час.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Кто за данное предложение? Прошу голосовать.</w:t>
      </w:r>
    </w:p>
    <w:p w:rsidR="00005733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За данное предложение проголосовали:</w:t>
      </w:r>
    </w:p>
    <w:p w:rsidR="00C767C5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0368">
        <w:rPr>
          <w:b/>
          <w:color w:val="333333"/>
          <w:sz w:val="28"/>
          <w:szCs w:val="28"/>
        </w:rPr>
        <w:t>«За»</w:t>
      </w:r>
      <w:r w:rsidRPr="00C767C5">
        <w:rPr>
          <w:color w:val="333333"/>
          <w:sz w:val="28"/>
          <w:szCs w:val="28"/>
        </w:rPr>
        <w:t> — единогласно.</w:t>
      </w:r>
    </w:p>
    <w:p w:rsidR="00005733" w:rsidRDefault="0000573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0368">
        <w:rPr>
          <w:b/>
          <w:color w:val="333333"/>
          <w:sz w:val="28"/>
          <w:szCs w:val="28"/>
        </w:rPr>
        <w:t>«Против»</w:t>
      </w:r>
      <w:r>
        <w:rPr>
          <w:color w:val="333333"/>
          <w:sz w:val="28"/>
          <w:szCs w:val="28"/>
        </w:rPr>
        <w:t xml:space="preserve"> - нет.</w:t>
      </w:r>
    </w:p>
    <w:p w:rsidR="00005733" w:rsidRPr="00C767C5" w:rsidRDefault="0000573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0368">
        <w:rPr>
          <w:b/>
          <w:color w:val="333333"/>
          <w:sz w:val="28"/>
          <w:szCs w:val="28"/>
        </w:rPr>
        <w:t>«Воздержались»</w:t>
      </w:r>
      <w:r>
        <w:rPr>
          <w:color w:val="333333"/>
          <w:sz w:val="28"/>
          <w:szCs w:val="28"/>
        </w:rPr>
        <w:t xml:space="preserve"> - нет.</w:t>
      </w:r>
    </w:p>
    <w:p w:rsidR="00033BB3" w:rsidRDefault="00033BB3" w:rsidP="00C767C5">
      <w:pPr>
        <w:pStyle w:val="a3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РЕШИЛИ:</w:t>
      </w:r>
      <w:r w:rsidRPr="00C767C5">
        <w:rPr>
          <w:color w:val="333333"/>
          <w:sz w:val="28"/>
          <w:szCs w:val="28"/>
        </w:rPr>
        <w:t xml:space="preserve"> Приступить к работе.</w:t>
      </w:r>
    </w:p>
    <w:p w:rsidR="005A44EA" w:rsidRDefault="00C767C5" w:rsidP="00033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lastRenderedPageBreak/>
        <w:t>СЛУШАЛИ:</w:t>
      </w:r>
      <w:r w:rsidRPr="00C767C5">
        <w:rPr>
          <w:color w:val="333333"/>
          <w:sz w:val="28"/>
          <w:szCs w:val="28"/>
        </w:rPr>
        <w:br/>
      </w:r>
      <w:r w:rsidR="00572209">
        <w:rPr>
          <w:color w:val="333333"/>
          <w:sz w:val="28"/>
          <w:szCs w:val="28"/>
        </w:rPr>
        <w:t>Заместителя Главы по экономическим вопросам</w:t>
      </w:r>
      <w:r w:rsidRPr="00C767C5">
        <w:rPr>
          <w:color w:val="333333"/>
          <w:sz w:val="28"/>
          <w:szCs w:val="28"/>
        </w:rPr>
        <w:t xml:space="preserve">  администрации МО «Тимирязевского сельского поселения» Образцову Н.В.: — Администрация муниципального образования Тимирязевского сельского поселения вносит следующие предложения по </w:t>
      </w:r>
      <w:r w:rsidR="00033BB3">
        <w:rPr>
          <w:color w:val="333333"/>
          <w:sz w:val="28"/>
          <w:szCs w:val="28"/>
        </w:rPr>
        <w:t xml:space="preserve">обсуждению </w:t>
      </w:r>
      <w:r w:rsidR="00033BB3" w:rsidRPr="00033BB3">
        <w:rPr>
          <w:color w:val="333333"/>
          <w:sz w:val="28"/>
          <w:szCs w:val="28"/>
        </w:rPr>
        <w:t>проекта Решения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"Об утверждении отчета об исполнении бюджета муниципального образования «Тимирязевское сельское поселение»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за</w:t>
      </w:r>
      <w:r w:rsidR="00033BB3">
        <w:rPr>
          <w:color w:val="333333"/>
          <w:sz w:val="28"/>
          <w:szCs w:val="28"/>
        </w:rPr>
        <w:t xml:space="preserve"> </w:t>
      </w:r>
      <w:r w:rsidR="00572209">
        <w:rPr>
          <w:color w:val="333333"/>
          <w:sz w:val="28"/>
          <w:szCs w:val="28"/>
        </w:rPr>
        <w:t>2022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год"</w:t>
      </w:r>
      <w:r w:rsidRPr="00C767C5">
        <w:rPr>
          <w:color w:val="333333"/>
          <w:sz w:val="28"/>
          <w:szCs w:val="28"/>
        </w:rPr>
        <w:t>:</w:t>
      </w:r>
      <w:r w:rsidRPr="00C767C5">
        <w:rPr>
          <w:color w:val="333333"/>
          <w:sz w:val="28"/>
          <w:szCs w:val="28"/>
        </w:rPr>
        <w:br/>
      </w: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1. Активизировать работу администрации по недоимке уплаты налогов, с целью повышения доходов бюджета.</w:t>
      </w:r>
    </w:p>
    <w:p w:rsidR="00C767C5" w:rsidRPr="00C767C5" w:rsidRDefault="00C767C5" w:rsidP="000057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2. Проводить анализ деятельности и отчетности.</w:t>
      </w: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 xml:space="preserve">3. Проект </w:t>
      </w:r>
      <w:r w:rsidR="00033BB3" w:rsidRPr="00033BB3">
        <w:rPr>
          <w:color w:val="333333"/>
          <w:sz w:val="28"/>
          <w:szCs w:val="28"/>
        </w:rPr>
        <w:t>Решения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"Об утверждении отчета об исполнении бюджета муниципального образования «Тимирязевское сельское поселение»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за</w:t>
      </w:r>
      <w:r w:rsidR="00033BB3">
        <w:rPr>
          <w:color w:val="333333"/>
          <w:sz w:val="28"/>
          <w:szCs w:val="28"/>
        </w:rPr>
        <w:t xml:space="preserve"> </w:t>
      </w:r>
      <w:r w:rsidR="00572209">
        <w:rPr>
          <w:color w:val="333333"/>
          <w:sz w:val="28"/>
          <w:szCs w:val="28"/>
        </w:rPr>
        <w:t>2022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год"</w:t>
      </w:r>
      <w:r w:rsidRPr="00C767C5">
        <w:rPr>
          <w:color w:val="333333"/>
          <w:sz w:val="28"/>
          <w:szCs w:val="28"/>
        </w:rPr>
        <w:t xml:space="preserve"> одобряем в целом.</w:t>
      </w:r>
    </w:p>
    <w:p w:rsidR="00005733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Выступила Депутат:</w:t>
      </w:r>
      <w:r w:rsidRPr="00C767C5">
        <w:rPr>
          <w:color w:val="333333"/>
          <w:sz w:val="28"/>
          <w:szCs w:val="28"/>
        </w:rPr>
        <w:t xml:space="preserve"> </w:t>
      </w:r>
      <w:proofErr w:type="spellStart"/>
      <w:r w:rsidR="000E53CA">
        <w:rPr>
          <w:color w:val="333333"/>
          <w:sz w:val="28"/>
          <w:szCs w:val="28"/>
        </w:rPr>
        <w:t>Джевузян</w:t>
      </w:r>
      <w:proofErr w:type="spellEnd"/>
      <w:r w:rsidR="000E53CA">
        <w:rPr>
          <w:color w:val="333333"/>
          <w:sz w:val="28"/>
          <w:szCs w:val="28"/>
        </w:rPr>
        <w:t xml:space="preserve"> Л.А.</w:t>
      </w:r>
      <w:r w:rsidRPr="00C767C5">
        <w:rPr>
          <w:color w:val="333333"/>
          <w:sz w:val="28"/>
          <w:szCs w:val="28"/>
        </w:rPr>
        <w:t xml:space="preserve"> — Считаю, что рабочая комиссия по рассмотрению предложений по проекту </w:t>
      </w:r>
      <w:r w:rsidR="00033BB3" w:rsidRPr="00033BB3">
        <w:rPr>
          <w:color w:val="333333"/>
          <w:sz w:val="28"/>
          <w:szCs w:val="28"/>
        </w:rPr>
        <w:t>Решения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"Об утверждении отчета об исполнении бюджета муниципального образования «Тимирязевское сельское поселение»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за</w:t>
      </w:r>
      <w:r w:rsidR="00033BB3">
        <w:rPr>
          <w:color w:val="333333"/>
          <w:sz w:val="28"/>
          <w:szCs w:val="28"/>
        </w:rPr>
        <w:t xml:space="preserve"> </w:t>
      </w:r>
      <w:r w:rsidR="00572209">
        <w:rPr>
          <w:color w:val="333333"/>
          <w:sz w:val="28"/>
          <w:szCs w:val="28"/>
        </w:rPr>
        <w:t>2022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год"</w:t>
      </w:r>
      <w:r w:rsidRPr="00C767C5">
        <w:rPr>
          <w:color w:val="333333"/>
          <w:sz w:val="28"/>
          <w:szCs w:val="28"/>
        </w:rPr>
        <w:t xml:space="preserve"> совместно со специалистами администрации поработали плодотворно, предлагаю все предложения по проекту </w:t>
      </w:r>
      <w:r w:rsidR="00033BB3" w:rsidRPr="00033BB3">
        <w:rPr>
          <w:color w:val="333333"/>
          <w:sz w:val="28"/>
          <w:szCs w:val="28"/>
        </w:rPr>
        <w:t>Решения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"Об утверждении отчета об исполнении бюджета муниципального образования «Тимирязевское сельское поселение»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за</w:t>
      </w:r>
      <w:r w:rsidR="00033BB3">
        <w:rPr>
          <w:color w:val="333333"/>
          <w:sz w:val="28"/>
          <w:szCs w:val="28"/>
        </w:rPr>
        <w:t xml:space="preserve"> </w:t>
      </w:r>
      <w:r w:rsidR="00572209">
        <w:rPr>
          <w:color w:val="333333"/>
          <w:sz w:val="28"/>
          <w:szCs w:val="28"/>
        </w:rPr>
        <w:t>2022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color w:val="333333"/>
          <w:sz w:val="28"/>
          <w:szCs w:val="28"/>
        </w:rPr>
        <w:t>год"</w:t>
      </w:r>
      <w:r w:rsidRPr="00C767C5">
        <w:rPr>
          <w:color w:val="333333"/>
          <w:sz w:val="28"/>
          <w:szCs w:val="28"/>
        </w:rPr>
        <w:t xml:space="preserve"> одобрить и рекомендовать их на утверждение совету депутатов </w:t>
      </w:r>
      <w:r w:rsidR="00BD460C" w:rsidRPr="00C767C5">
        <w:rPr>
          <w:color w:val="333333"/>
          <w:sz w:val="28"/>
          <w:szCs w:val="28"/>
        </w:rPr>
        <w:t xml:space="preserve">муниципального образования </w:t>
      </w:r>
      <w:r w:rsidR="00BD460C">
        <w:rPr>
          <w:color w:val="333333"/>
          <w:sz w:val="28"/>
          <w:szCs w:val="28"/>
        </w:rPr>
        <w:t>«</w:t>
      </w:r>
      <w:r w:rsidR="00BD460C" w:rsidRPr="00C767C5">
        <w:rPr>
          <w:color w:val="333333"/>
          <w:sz w:val="28"/>
          <w:szCs w:val="28"/>
        </w:rPr>
        <w:t>Тимирязевско</w:t>
      </w:r>
      <w:r w:rsidR="00BD460C">
        <w:rPr>
          <w:color w:val="333333"/>
          <w:sz w:val="28"/>
          <w:szCs w:val="28"/>
        </w:rPr>
        <w:t>е</w:t>
      </w:r>
      <w:r w:rsidR="00BD460C" w:rsidRPr="00C767C5">
        <w:rPr>
          <w:color w:val="333333"/>
          <w:sz w:val="28"/>
          <w:szCs w:val="28"/>
        </w:rPr>
        <w:t xml:space="preserve"> сельско</w:t>
      </w:r>
      <w:r w:rsidR="00BD460C">
        <w:rPr>
          <w:color w:val="333333"/>
          <w:sz w:val="28"/>
          <w:szCs w:val="28"/>
        </w:rPr>
        <w:t>е</w:t>
      </w:r>
      <w:r w:rsidR="00BD460C" w:rsidRPr="00C767C5">
        <w:rPr>
          <w:color w:val="333333"/>
          <w:sz w:val="28"/>
          <w:szCs w:val="28"/>
        </w:rPr>
        <w:t xml:space="preserve"> поселени</w:t>
      </w:r>
      <w:r w:rsidR="00BD460C">
        <w:rPr>
          <w:color w:val="333333"/>
          <w:sz w:val="28"/>
          <w:szCs w:val="28"/>
        </w:rPr>
        <w:t>е»</w:t>
      </w:r>
      <w:r w:rsidRPr="00C767C5">
        <w:rPr>
          <w:color w:val="333333"/>
          <w:sz w:val="28"/>
          <w:szCs w:val="28"/>
        </w:rPr>
        <w:t>.</w:t>
      </w:r>
    </w:p>
    <w:p w:rsidR="00BD460C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 xml:space="preserve">— Есть ли еще у кого замечания или вопросы по проекту отчета об исполнении бюджета поселения </w:t>
      </w:r>
      <w:r w:rsidR="000E53CA">
        <w:rPr>
          <w:color w:val="333333"/>
          <w:sz w:val="28"/>
          <w:szCs w:val="28"/>
        </w:rPr>
        <w:t xml:space="preserve">за </w:t>
      </w:r>
      <w:r w:rsidR="00572209">
        <w:rPr>
          <w:color w:val="333333"/>
          <w:sz w:val="28"/>
          <w:szCs w:val="28"/>
        </w:rPr>
        <w:t>2022</w:t>
      </w:r>
      <w:r w:rsidR="000E53CA">
        <w:rPr>
          <w:color w:val="333333"/>
          <w:sz w:val="28"/>
          <w:szCs w:val="28"/>
        </w:rPr>
        <w:t xml:space="preserve"> год</w:t>
      </w:r>
      <w:r w:rsidRPr="00C767C5">
        <w:rPr>
          <w:color w:val="333333"/>
          <w:sz w:val="28"/>
          <w:szCs w:val="28"/>
        </w:rPr>
        <w:t>?</w:t>
      </w:r>
    </w:p>
    <w:p w:rsidR="00005733" w:rsidRDefault="00BD460C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—</w:t>
      </w:r>
      <w:r>
        <w:rPr>
          <w:color w:val="333333"/>
          <w:sz w:val="28"/>
          <w:szCs w:val="28"/>
        </w:rPr>
        <w:t xml:space="preserve"> </w:t>
      </w:r>
      <w:r w:rsidR="00C767C5" w:rsidRPr="00C767C5">
        <w:rPr>
          <w:color w:val="333333"/>
          <w:sz w:val="28"/>
          <w:szCs w:val="28"/>
        </w:rPr>
        <w:t xml:space="preserve">Если нет, необходимо принять рекомендации публичных слушаний по проекту отчета об исполнении бюджета </w:t>
      </w:r>
      <w:r w:rsidRPr="00C767C5">
        <w:rPr>
          <w:color w:val="333333"/>
          <w:sz w:val="28"/>
          <w:szCs w:val="28"/>
        </w:rPr>
        <w:t xml:space="preserve">муниципального образования </w:t>
      </w:r>
      <w:r>
        <w:rPr>
          <w:color w:val="333333"/>
          <w:sz w:val="28"/>
          <w:szCs w:val="28"/>
        </w:rPr>
        <w:t>«</w:t>
      </w:r>
      <w:r w:rsidRPr="00C767C5">
        <w:rPr>
          <w:color w:val="333333"/>
          <w:sz w:val="28"/>
          <w:szCs w:val="28"/>
        </w:rPr>
        <w:t>Тимирязевско</w:t>
      </w:r>
      <w:r>
        <w:rPr>
          <w:color w:val="333333"/>
          <w:sz w:val="28"/>
          <w:szCs w:val="28"/>
        </w:rPr>
        <w:t>е</w:t>
      </w:r>
      <w:r w:rsidRPr="00C767C5">
        <w:rPr>
          <w:color w:val="333333"/>
          <w:sz w:val="28"/>
          <w:szCs w:val="28"/>
        </w:rPr>
        <w:t xml:space="preserve"> сельско</w:t>
      </w:r>
      <w:r>
        <w:rPr>
          <w:color w:val="333333"/>
          <w:sz w:val="28"/>
          <w:szCs w:val="28"/>
        </w:rPr>
        <w:t>е</w:t>
      </w:r>
      <w:r w:rsidRPr="00C767C5">
        <w:rPr>
          <w:color w:val="333333"/>
          <w:sz w:val="28"/>
          <w:szCs w:val="28"/>
        </w:rPr>
        <w:t xml:space="preserve"> поселени</w:t>
      </w:r>
      <w:r>
        <w:rPr>
          <w:color w:val="333333"/>
          <w:sz w:val="28"/>
          <w:szCs w:val="28"/>
        </w:rPr>
        <w:t>е»</w:t>
      </w:r>
      <w:r w:rsidR="00C767C5" w:rsidRPr="00C767C5">
        <w:rPr>
          <w:color w:val="333333"/>
          <w:sz w:val="28"/>
          <w:szCs w:val="28"/>
        </w:rPr>
        <w:t xml:space="preserve"> </w:t>
      </w:r>
      <w:r w:rsidR="000E53CA">
        <w:rPr>
          <w:color w:val="333333"/>
          <w:sz w:val="28"/>
          <w:szCs w:val="28"/>
        </w:rPr>
        <w:t xml:space="preserve">за </w:t>
      </w:r>
      <w:r w:rsidR="00572209">
        <w:rPr>
          <w:color w:val="333333"/>
          <w:sz w:val="28"/>
          <w:szCs w:val="28"/>
        </w:rPr>
        <w:t>2022</w:t>
      </w:r>
      <w:r w:rsidR="000E53CA">
        <w:rPr>
          <w:color w:val="333333"/>
          <w:sz w:val="28"/>
          <w:szCs w:val="28"/>
        </w:rPr>
        <w:t xml:space="preserve"> год</w:t>
      </w:r>
      <w:r w:rsidR="00C767C5" w:rsidRPr="00C767C5">
        <w:rPr>
          <w:color w:val="333333"/>
          <w:sz w:val="28"/>
          <w:szCs w:val="28"/>
        </w:rPr>
        <w:t>.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D460C" w:rsidRDefault="0000573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 xml:space="preserve">Выступила </w:t>
      </w:r>
      <w:r w:rsidR="00572209" w:rsidRPr="00033BB3">
        <w:rPr>
          <w:b/>
          <w:color w:val="333333"/>
          <w:sz w:val="28"/>
          <w:szCs w:val="28"/>
        </w:rPr>
        <w:t>Депутат</w:t>
      </w:r>
      <w:r w:rsidR="00572209">
        <w:rPr>
          <w:color w:val="333333"/>
          <w:sz w:val="28"/>
          <w:szCs w:val="28"/>
        </w:rPr>
        <w:t xml:space="preserve">: </w:t>
      </w:r>
      <w:proofErr w:type="spellStart"/>
      <w:r w:rsidR="00572209" w:rsidRPr="00005733">
        <w:rPr>
          <w:color w:val="333333"/>
          <w:sz w:val="28"/>
          <w:szCs w:val="28"/>
        </w:rPr>
        <w:t>Иродовская</w:t>
      </w:r>
      <w:proofErr w:type="spellEnd"/>
      <w:r w:rsidRPr="00BD460C">
        <w:rPr>
          <w:color w:val="333333"/>
          <w:sz w:val="28"/>
          <w:szCs w:val="28"/>
        </w:rPr>
        <w:t xml:space="preserve"> С.Н.</w:t>
      </w:r>
      <w:r w:rsidR="00033BB3">
        <w:rPr>
          <w:color w:val="333333"/>
          <w:sz w:val="28"/>
          <w:szCs w:val="28"/>
        </w:rPr>
        <w:t xml:space="preserve"> </w:t>
      </w:r>
      <w:r w:rsidR="00C767C5" w:rsidRPr="00C767C5">
        <w:rPr>
          <w:color w:val="333333"/>
          <w:sz w:val="28"/>
          <w:szCs w:val="28"/>
        </w:rPr>
        <w:t xml:space="preserve">— Предлагаю принять рекомендации по отчету об исполнении бюджета муниципального образования Тимирязевское сельское поселение </w:t>
      </w:r>
      <w:r w:rsidR="000E53CA">
        <w:rPr>
          <w:color w:val="333333"/>
          <w:sz w:val="28"/>
          <w:szCs w:val="28"/>
        </w:rPr>
        <w:t xml:space="preserve">за </w:t>
      </w:r>
      <w:r w:rsidR="00572209">
        <w:rPr>
          <w:color w:val="333333"/>
          <w:sz w:val="28"/>
          <w:szCs w:val="28"/>
        </w:rPr>
        <w:t>2022</w:t>
      </w:r>
      <w:r w:rsidR="000E53CA">
        <w:rPr>
          <w:color w:val="333333"/>
          <w:sz w:val="28"/>
          <w:szCs w:val="28"/>
        </w:rPr>
        <w:t xml:space="preserve"> год</w:t>
      </w:r>
      <w:r w:rsidR="00C767C5" w:rsidRPr="00C767C5">
        <w:rPr>
          <w:color w:val="333333"/>
          <w:sz w:val="28"/>
          <w:szCs w:val="28"/>
        </w:rPr>
        <w:t xml:space="preserve"> в целом.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5733" w:rsidRDefault="0000573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Выступила житель</w:t>
      </w:r>
      <w:r w:rsidR="00033BB3">
        <w:rPr>
          <w:color w:val="333333"/>
          <w:sz w:val="28"/>
          <w:szCs w:val="28"/>
        </w:rPr>
        <w:t xml:space="preserve"> </w:t>
      </w:r>
      <w:r w:rsidR="00033BB3" w:rsidRPr="00033BB3">
        <w:rPr>
          <w:b/>
          <w:color w:val="333333"/>
          <w:sz w:val="28"/>
          <w:szCs w:val="28"/>
        </w:rPr>
        <w:t xml:space="preserve">Тимирязевского </w:t>
      </w:r>
      <w:r w:rsidR="00572209" w:rsidRPr="00033BB3">
        <w:rPr>
          <w:b/>
          <w:color w:val="333333"/>
          <w:sz w:val="28"/>
          <w:szCs w:val="28"/>
        </w:rPr>
        <w:t>поселения</w:t>
      </w:r>
      <w:r w:rsidR="00572209">
        <w:rPr>
          <w:color w:val="333333"/>
          <w:sz w:val="28"/>
          <w:szCs w:val="28"/>
        </w:rPr>
        <w:t>: Иванова</w:t>
      </w:r>
      <w:r w:rsidR="00C767C5" w:rsidRPr="00C767C5">
        <w:rPr>
          <w:color w:val="333333"/>
          <w:sz w:val="28"/>
          <w:szCs w:val="28"/>
        </w:rPr>
        <w:t xml:space="preserve"> </w:t>
      </w:r>
      <w:r w:rsidR="00EA5A21">
        <w:rPr>
          <w:color w:val="333333"/>
          <w:sz w:val="28"/>
          <w:szCs w:val="28"/>
        </w:rPr>
        <w:t>И</w:t>
      </w:r>
      <w:r w:rsidR="00C767C5" w:rsidRPr="00C767C5">
        <w:rPr>
          <w:color w:val="333333"/>
          <w:sz w:val="28"/>
          <w:szCs w:val="28"/>
        </w:rPr>
        <w:t>.</w:t>
      </w:r>
      <w:r w:rsidR="00EA5A21">
        <w:rPr>
          <w:color w:val="333333"/>
          <w:sz w:val="28"/>
          <w:szCs w:val="28"/>
        </w:rPr>
        <w:t>В</w:t>
      </w:r>
      <w:r w:rsidR="00C767C5" w:rsidRPr="00C767C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:</w:t>
      </w:r>
      <w:r w:rsidR="00033BB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C767C5" w:rsidRPr="00C767C5">
        <w:rPr>
          <w:color w:val="333333"/>
          <w:sz w:val="28"/>
          <w:szCs w:val="28"/>
        </w:rPr>
        <w:t>— Я поддерживаю данное предложение.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D460C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 xml:space="preserve">Выступил </w:t>
      </w:r>
      <w:r w:rsidR="00BD460C" w:rsidRPr="00033BB3">
        <w:rPr>
          <w:b/>
          <w:color w:val="333333"/>
          <w:sz w:val="28"/>
          <w:szCs w:val="28"/>
        </w:rPr>
        <w:t>Глава МО «</w:t>
      </w:r>
      <w:r w:rsidR="00005733" w:rsidRPr="00033BB3">
        <w:rPr>
          <w:b/>
          <w:color w:val="333333"/>
          <w:sz w:val="28"/>
          <w:szCs w:val="28"/>
        </w:rPr>
        <w:t>Тимирязевское сельское поселение»</w:t>
      </w:r>
      <w:r w:rsidR="00005733" w:rsidRPr="00005733">
        <w:rPr>
          <w:color w:val="333333"/>
          <w:sz w:val="28"/>
          <w:szCs w:val="28"/>
        </w:rPr>
        <w:t xml:space="preserve"> Н.</w:t>
      </w:r>
      <w:r w:rsidR="00BD460C">
        <w:rPr>
          <w:color w:val="333333"/>
          <w:sz w:val="28"/>
          <w:szCs w:val="28"/>
        </w:rPr>
        <w:t>А</w:t>
      </w:r>
      <w:r w:rsidR="00005733" w:rsidRPr="00005733">
        <w:rPr>
          <w:color w:val="333333"/>
          <w:sz w:val="28"/>
          <w:szCs w:val="28"/>
        </w:rPr>
        <w:t>.</w:t>
      </w:r>
      <w:r w:rsidR="00BD460C">
        <w:rPr>
          <w:color w:val="333333"/>
          <w:sz w:val="28"/>
          <w:szCs w:val="28"/>
        </w:rPr>
        <w:t xml:space="preserve"> Дельнов</w:t>
      </w:r>
      <w:r w:rsidR="00005733" w:rsidRPr="00005733">
        <w:rPr>
          <w:color w:val="333333"/>
          <w:sz w:val="28"/>
          <w:szCs w:val="28"/>
        </w:rPr>
        <w:t>: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3BB3" w:rsidRDefault="0000573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C767C5" w:rsidRPr="00C767C5">
        <w:rPr>
          <w:color w:val="333333"/>
          <w:sz w:val="28"/>
          <w:szCs w:val="28"/>
        </w:rPr>
        <w:t>- Другие предложения имеются? Нет? 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767C5" w:rsidRPr="00C767C5">
        <w:rPr>
          <w:color w:val="333333"/>
          <w:sz w:val="28"/>
          <w:szCs w:val="28"/>
        </w:rPr>
        <w:t xml:space="preserve"> Поступило предложение принять рекомендации по </w:t>
      </w:r>
      <w:r>
        <w:rPr>
          <w:color w:val="333333"/>
          <w:sz w:val="28"/>
          <w:szCs w:val="28"/>
        </w:rPr>
        <w:t xml:space="preserve">проекту </w:t>
      </w:r>
      <w:r w:rsidRPr="00033BB3">
        <w:rPr>
          <w:color w:val="333333"/>
          <w:sz w:val="28"/>
          <w:szCs w:val="28"/>
        </w:rPr>
        <w:t>Решения</w:t>
      </w:r>
      <w:r>
        <w:rPr>
          <w:color w:val="333333"/>
          <w:sz w:val="28"/>
          <w:szCs w:val="28"/>
        </w:rPr>
        <w:t xml:space="preserve"> </w:t>
      </w:r>
      <w:r w:rsidRPr="00033BB3">
        <w:rPr>
          <w:color w:val="333333"/>
          <w:sz w:val="28"/>
          <w:szCs w:val="28"/>
        </w:rPr>
        <w:t>"Об утверждении отчета об исполнении бюджета муниципального образования «Тимирязевское сельское поселение»</w:t>
      </w:r>
      <w:r>
        <w:rPr>
          <w:color w:val="333333"/>
          <w:sz w:val="28"/>
          <w:szCs w:val="28"/>
        </w:rPr>
        <w:t xml:space="preserve"> </w:t>
      </w:r>
      <w:r w:rsidRPr="00033BB3"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</w:rPr>
        <w:t xml:space="preserve"> </w:t>
      </w:r>
      <w:r w:rsidR="00572209">
        <w:rPr>
          <w:color w:val="333333"/>
          <w:sz w:val="28"/>
          <w:szCs w:val="28"/>
        </w:rPr>
        <w:t>2022</w:t>
      </w:r>
      <w:r>
        <w:rPr>
          <w:color w:val="333333"/>
          <w:sz w:val="28"/>
          <w:szCs w:val="28"/>
        </w:rPr>
        <w:t xml:space="preserve"> </w:t>
      </w:r>
      <w:r w:rsidRPr="00033BB3">
        <w:rPr>
          <w:color w:val="333333"/>
          <w:sz w:val="28"/>
          <w:szCs w:val="28"/>
        </w:rPr>
        <w:t>год"</w:t>
      </w:r>
      <w:r w:rsidR="00C767C5" w:rsidRPr="00C767C5">
        <w:rPr>
          <w:color w:val="333333"/>
          <w:sz w:val="28"/>
          <w:szCs w:val="28"/>
        </w:rPr>
        <w:t xml:space="preserve"> в целом.</w:t>
      </w:r>
      <w:r w:rsidR="00005733">
        <w:rPr>
          <w:color w:val="333333"/>
          <w:sz w:val="28"/>
          <w:szCs w:val="28"/>
        </w:rPr>
        <w:t xml:space="preserve"> </w:t>
      </w:r>
    </w:p>
    <w:p w:rsidR="00005733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67C5">
        <w:rPr>
          <w:color w:val="333333"/>
          <w:sz w:val="28"/>
          <w:szCs w:val="28"/>
        </w:rPr>
        <w:t>Ставлю на голосование.</w:t>
      </w:r>
    </w:p>
    <w:p w:rsidR="00005733" w:rsidRPr="00033BB3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Голосовали:</w:t>
      </w:r>
    </w:p>
    <w:p w:rsidR="00005733" w:rsidRDefault="00005733" w:rsidP="000057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«За»</w:t>
      </w:r>
      <w:r w:rsidRPr="00C767C5">
        <w:rPr>
          <w:color w:val="333333"/>
          <w:sz w:val="28"/>
          <w:szCs w:val="28"/>
        </w:rPr>
        <w:t> — единогласно.</w:t>
      </w:r>
    </w:p>
    <w:p w:rsidR="00005733" w:rsidRDefault="00005733" w:rsidP="000057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«Против»</w:t>
      </w:r>
      <w:r>
        <w:rPr>
          <w:color w:val="333333"/>
          <w:sz w:val="28"/>
          <w:szCs w:val="28"/>
        </w:rPr>
        <w:t xml:space="preserve"> - нет.</w:t>
      </w:r>
    </w:p>
    <w:p w:rsidR="00005733" w:rsidRPr="00C767C5" w:rsidRDefault="00005733" w:rsidP="000057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lastRenderedPageBreak/>
        <w:t>«Воздержались»</w:t>
      </w:r>
      <w:r>
        <w:rPr>
          <w:color w:val="333333"/>
          <w:sz w:val="28"/>
          <w:szCs w:val="28"/>
        </w:rPr>
        <w:t xml:space="preserve"> - нет.</w:t>
      </w:r>
    </w:p>
    <w:p w:rsidR="00033BB3" w:rsidRDefault="00033BB3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3BB3">
        <w:rPr>
          <w:b/>
          <w:color w:val="333333"/>
          <w:sz w:val="28"/>
          <w:szCs w:val="28"/>
        </w:rPr>
        <w:t>РЕШИЛИ:</w:t>
      </w:r>
      <w:r w:rsidRPr="00C767C5">
        <w:rPr>
          <w:color w:val="333333"/>
          <w:sz w:val="28"/>
          <w:szCs w:val="28"/>
        </w:rPr>
        <w:t> </w:t>
      </w:r>
      <w:r w:rsidR="00997956" w:rsidRPr="00C767C5">
        <w:rPr>
          <w:color w:val="333333"/>
          <w:sz w:val="28"/>
          <w:szCs w:val="28"/>
        </w:rPr>
        <w:t xml:space="preserve">— </w:t>
      </w:r>
      <w:r w:rsidR="00997956">
        <w:rPr>
          <w:color w:val="333333"/>
          <w:sz w:val="28"/>
          <w:szCs w:val="28"/>
        </w:rPr>
        <w:t xml:space="preserve">Одобрить Проект и </w:t>
      </w:r>
      <w:r w:rsidRPr="00C767C5">
        <w:rPr>
          <w:color w:val="333333"/>
          <w:sz w:val="28"/>
          <w:szCs w:val="28"/>
        </w:rPr>
        <w:t xml:space="preserve">Рекомендовать Совету народных депутатов МО «Тимирязевское поселение» </w:t>
      </w:r>
      <w:r w:rsidR="00997956">
        <w:rPr>
          <w:color w:val="333333"/>
          <w:sz w:val="28"/>
          <w:szCs w:val="28"/>
        </w:rPr>
        <w:t>принять</w:t>
      </w:r>
      <w:r w:rsidRPr="00C767C5">
        <w:rPr>
          <w:color w:val="333333"/>
          <w:sz w:val="28"/>
          <w:szCs w:val="28"/>
        </w:rPr>
        <w:t xml:space="preserve"> </w:t>
      </w:r>
      <w:r w:rsidR="000E53CA">
        <w:rPr>
          <w:color w:val="333333"/>
          <w:sz w:val="28"/>
          <w:szCs w:val="28"/>
        </w:rPr>
        <w:t>Р</w:t>
      </w:r>
      <w:r w:rsidRPr="00C767C5">
        <w:rPr>
          <w:color w:val="333333"/>
          <w:sz w:val="28"/>
          <w:szCs w:val="28"/>
        </w:rPr>
        <w:t>ешени</w:t>
      </w:r>
      <w:r w:rsidR="000E53CA">
        <w:rPr>
          <w:color w:val="333333"/>
          <w:sz w:val="28"/>
          <w:szCs w:val="28"/>
        </w:rPr>
        <w:t>е</w:t>
      </w:r>
      <w:r w:rsidRPr="00C767C5">
        <w:rPr>
          <w:color w:val="333333"/>
          <w:sz w:val="28"/>
          <w:szCs w:val="28"/>
        </w:rPr>
        <w:t xml:space="preserve"> Совета народных депутатов </w:t>
      </w:r>
      <w:r w:rsidR="005A44EA">
        <w:rPr>
          <w:color w:val="333333"/>
          <w:sz w:val="28"/>
          <w:szCs w:val="28"/>
        </w:rPr>
        <w:t>МО</w:t>
      </w:r>
      <w:r w:rsidRPr="00C767C5">
        <w:rPr>
          <w:color w:val="333333"/>
          <w:sz w:val="28"/>
          <w:szCs w:val="28"/>
        </w:rPr>
        <w:t xml:space="preserve"> «Тим</w:t>
      </w:r>
      <w:r w:rsidR="005A44EA">
        <w:rPr>
          <w:color w:val="333333"/>
          <w:sz w:val="28"/>
          <w:szCs w:val="28"/>
        </w:rPr>
        <w:t xml:space="preserve">ирязевское сельское поселение» </w:t>
      </w:r>
      <w:r w:rsidR="005A44EA" w:rsidRPr="00C767C5">
        <w:rPr>
          <w:color w:val="333333"/>
          <w:sz w:val="28"/>
          <w:szCs w:val="28"/>
        </w:rPr>
        <w:t>«Об</w:t>
      </w:r>
      <w:r w:rsidR="005A44EA">
        <w:rPr>
          <w:color w:val="333333"/>
          <w:sz w:val="28"/>
          <w:szCs w:val="28"/>
        </w:rPr>
        <w:t xml:space="preserve"> утверждении отчёта об</w:t>
      </w:r>
      <w:r w:rsidR="005A44EA" w:rsidRPr="00C767C5">
        <w:rPr>
          <w:color w:val="333333"/>
          <w:sz w:val="28"/>
          <w:szCs w:val="28"/>
        </w:rPr>
        <w:t xml:space="preserve"> исполнении бюджета муниципального образования «Тимирязевское сельское поселение» </w:t>
      </w:r>
      <w:r w:rsidR="005A44EA">
        <w:rPr>
          <w:color w:val="333333"/>
          <w:sz w:val="28"/>
          <w:szCs w:val="28"/>
        </w:rPr>
        <w:t xml:space="preserve">за </w:t>
      </w:r>
      <w:r w:rsidR="00572209">
        <w:rPr>
          <w:color w:val="333333"/>
          <w:sz w:val="28"/>
          <w:szCs w:val="28"/>
        </w:rPr>
        <w:t>2022</w:t>
      </w:r>
      <w:r w:rsidR="005A44EA">
        <w:rPr>
          <w:color w:val="333333"/>
          <w:sz w:val="28"/>
          <w:szCs w:val="28"/>
        </w:rPr>
        <w:t xml:space="preserve"> год</w:t>
      </w:r>
      <w:r w:rsidR="005A44EA" w:rsidRPr="00C767C5">
        <w:rPr>
          <w:color w:val="333333"/>
          <w:sz w:val="28"/>
          <w:szCs w:val="28"/>
        </w:rPr>
        <w:t>»</w:t>
      </w:r>
      <w:r w:rsidRPr="00C767C5">
        <w:rPr>
          <w:color w:val="333333"/>
          <w:sz w:val="28"/>
          <w:szCs w:val="28"/>
        </w:rPr>
        <w:t>.</w:t>
      </w:r>
    </w:p>
    <w:p w:rsidR="00997956" w:rsidRDefault="00997956" w:rsidP="00BD460C">
      <w:pPr>
        <w:pStyle w:val="a3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</w:p>
    <w:p w:rsidR="00BD460C" w:rsidRDefault="00BD460C" w:rsidP="00BD460C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МО «</w:t>
      </w:r>
      <w:r w:rsidRPr="00005733">
        <w:rPr>
          <w:color w:val="333333"/>
          <w:sz w:val="28"/>
          <w:szCs w:val="28"/>
        </w:rPr>
        <w:t xml:space="preserve">Тимирязевское сельское </w:t>
      </w:r>
      <w:proofErr w:type="gramStart"/>
      <w:r w:rsidRPr="00005733">
        <w:rPr>
          <w:color w:val="333333"/>
          <w:sz w:val="28"/>
          <w:szCs w:val="28"/>
        </w:rPr>
        <w:t xml:space="preserve">поселение»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 xml:space="preserve">                       </w:t>
      </w:r>
      <w:r w:rsidRPr="00005733">
        <w:rPr>
          <w:color w:val="333333"/>
          <w:sz w:val="28"/>
          <w:szCs w:val="28"/>
        </w:rPr>
        <w:t>Н.</w:t>
      </w:r>
      <w:r>
        <w:rPr>
          <w:color w:val="333333"/>
          <w:sz w:val="28"/>
          <w:szCs w:val="28"/>
        </w:rPr>
        <w:t>А</w:t>
      </w:r>
      <w:r w:rsidRPr="00005733">
        <w:rPr>
          <w:color w:val="333333"/>
          <w:sz w:val="28"/>
          <w:szCs w:val="28"/>
        </w:rPr>
        <w:t>.</w:t>
      </w:r>
      <w:r w:rsidR="0099795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Дельнов</w:t>
      </w:r>
      <w:r w:rsidRPr="00C767C5">
        <w:rPr>
          <w:b/>
          <w:color w:val="333333"/>
          <w:sz w:val="28"/>
          <w:szCs w:val="28"/>
        </w:rPr>
        <w:t xml:space="preserve"> </w:t>
      </w:r>
    </w:p>
    <w:p w:rsidR="00572209" w:rsidRPr="00572209" w:rsidRDefault="00572209" w:rsidP="00572209">
      <w:pPr>
        <w:pStyle w:val="a6"/>
        <w:ind w:left="20" w:hanging="20"/>
        <w:rPr>
          <w:color w:val="333333"/>
        </w:rPr>
      </w:pPr>
      <w:r w:rsidRPr="00572209">
        <w:rPr>
          <w:color w:val="333333"/>
        </w:rPr>
        <w:t xml:space="preserve">Председатель Совета народных депутатов </w:t>
      </w:r>
    </w:p>
    <w:p w:rsidR="00572209" w:rsidRPr="00572209" w:rsidRDefault="00572209" w:rsidP="00572209">
      <w:pPr>
        <w:pStyle w:val="a6"/>
        <w:ind w:left="20" w:hanging="20"/>
        <w:rPr>
          <w:color w:val="333333"/>
        </w:rPr>
      </w:pPr>
      <w:r w:rsidRPr="00572209">
        <w:rPr>
          <w:color w:val="333333"/>
        </w:rPr>
        <w:t xml:space="preserve">МО «Тимирязевское сельское </w:t>
      </w:r>
      <w:proofErr w:type="gramStart"/>
      <w:r w:rsidRPr="00572209">
        <w:rPr>
          <w:color w:val="333333"/>
        </w:rPr>
        <w:t xml:space="preserve">поселение»  </w:t>
      </w:r>
      <w:r>
        <w:rPr>
          <w:color w:val="333333"/>
        </w:rPr>
        <w:t xml:space="preserve"> </w:t>
      </w:r>
      <w:proofErr w:type="gramEnd"/>
      <w:r>
        <w:rPr>
          <w:color w:val="333333"/>
        </w:rPr>
        <w:t xml:space="preserve">                                 </w:t>
      </w:r>
      <w:r w:rsidRPr="00572209">
        <w:rPr>
          <w:color w:val="333333"/>
        </w:rPr>
        <w:t>В.А.</w:t>
      </w:r>
      <w:r>
        <w:rPr>
          <w:color w:val="333333"/>
        </w:rPr>
        <w:t xml:space="preserve"> </w:t>
      </w:r>
      <w:r w:rsidRPr="00572209">
        <w:rPr>
          <w:color w:val="333333"/>
        </w:rPr>
        <w:t xml:space="preserve">Власенко </w:t>
      </w:r>
    </w:p>
    <w:p w:rsidR="00572209" w:rsidRDefault="00572209" w:rsidP="005722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72209" w:rsidRDefault="00572209" w:rsidP="005722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</w:t>
      </w:r>
      <w:r w:rsidRPr="00572209">
        <w:rPr>
          <w:color w:val="333333"/>
          <w:sz w:val="28"/>
          <w:szCs w:val="28"/>
        </w:rPr>
        <w:t xml:space="preserve"> Главы </w:t>
      </w:r>
    </w:p>
    <w:p w:rsidR="00997956" w:rsidRDefault="00572209" w:rsidP="005722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72209">
        <w:rPr>
          <w:color w:val="333333"/>
          <w:sz w:val="28"/>
          <w:szCs w:val="28"/>
        </w:rPr>
        <w:t>по экономическим вопросам</w:t>
      </w:r>
      <w:r w:rsidR="002A663B">
        <w:rPr>
          <w:color w:val="333333"/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 xml:space="preserve">                                      </w:t>
      </w:r>
      <w:r w:rsidR="002A663B">
        <w:rPr>
          <w:color w:val="333333"/>
          <w:sz w:val="28"/>
          <w:szCs w:val="28"/>
        </w:rPr>
        <w:t xml:space="preserve">           </w:t>
      </w:r>
      <w:r w:rsidR="00997956" w:rsidRPr="00C767C5">
        <w:rPr>
          <w:color w:val="333333"/>
          <w:sz w:val="28"/>
          <w:szCs w:val="28"/>
        </w:rPr>
        <w:t>Н</w:t>
      </w:r>
      <w:r w:rsidR="00913D7E">
        <w:rPr>
          <w:color w:val="333333"/>
          <w:sz w:val="28"/>
          <w:szCs w:val="28"/>
        </w:rPr>
        <w:t>.В</w:t>
      </w:r>
      <w:r w:rsidR="002A663B">
        <w:rPr>
          <w:color w:val="333333"/>
          <w:sz w:val="28"/>
          <w:szCs w:val="28"/>
        </w:rPr>
        <w:t xml:space="preserve">. </w:t>
      </w:r>
      <w:r w:rsidR="00913D7E">
        <w:rPr>
          <w:color w:val="333333"/>
          <w:sz w:val="28"/>
          <w:szCs w:val="28"/>
        </w:rPr>
        <w:t>Образцова</w:t>
      </w:r>
    </w:p>
    <w:p w:rsidR="005A44EA" w:rsidRDefault="005A44EA" w:rsidP="005722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A44EA" w:rsidRDefault="005A44EA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033BB3" w:rsidRDefault="00033BB3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C767C5" w:rsidRPr="00C767C5" w:rsidRDefault="00C767C5" w:rsidP="00005733">
      <w:pPr>
        <w:pStyle w:val="a3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C767C5">
        <w:rPr>
          <w:b/>
          <w:color w:val="333333"/>
          <w:sz w:val="28"/>
          <w:szCs w:val="28"/>
        </w:rPr>
        <w:t>Заключение по результатам</w:t>
      </w:r>
      <w:r w:rsidRPr="00C767C5">
        <w:rPr>
          <w:b/>
          <w:color w:val="333333"/>
          <w:sz w:val="28"/>
          <w:szCs w:val="28"/>
        </w:rPr>
        <w:br/>
        <w:t>публичных слушаний по обсуждению проекта</w:t>
      </w:r>
      <w:r w:rsidRPr="00C767C5">
        <w:rPr>
          <w:b/>
          <w:color w:val="333333"/>
          <w:sz w:val="28"/>
          <w:szCs w:val="28"/>
        </w:rPr>
        <w:br/>
        <w:t xml:space="preserve">отчета об исполнении бюджета муниципального образования «Тимирязевское сельское поселение» </w:t>
      </w:r>
      <w:r w:rsidR="000E53CA">
        <w:rPr>
          <w:b/>
          <w:color w:val="333333"/>
          <w:sz w:val="28"/>
          <w:szCs w:val="28"/>
        </w:rPr>
        <w:t xml:space="preserve">за </w:t>
      </w:r>
      <w:r w:rsidR="00572209">
        <w:rPr>
          <w:b/>
          <w:color w:val="333333"/>
          <w:sz w:val="28"/>
          <w:szCs w:val="28"/>
        </w:rPr>
        <w:t>2022</w:t>
      </w:r>
      <w:r w:rsidR="000E53CA">
        <w:rPr>
          <w:b/>
          <w:color w:val="333333"/>
          <w:sz w:val="28"/>
          <w:szCs w:val="28"/>
        </w:rPr>
        <w:t xml:space="preserve"> год</w:t>
      </w:r>
    </w:p>
    <w:p w:rsidR="00C767C5" w:rsidRPr="00C767C5" w:rsidRDefault="00C767C5" w:rsidP="00C767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97956" w:rsidRPr="00997956" w:rsidRDefault="00C767C5" w:rsidP="00997956">
      <w:pPr>
        <w:tabs>
          <w:tab w:val="left" w:pos="600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Публичные слушания по вопросу </w:t>
      </w:r>
      <w:r w:rsidR="005A44EA">
        <w:rPr>
          <w:rFonts w:ascii="Times New Roman" w:hAnsi="Times New Roman" w:cs="Times New Roman"/>
          <w:color w:val="333333"/>
          <w:sz w:val="28"/>
          <w:szCs w:val="28"/>
        </w:rPr>
        <w:t>обсуждения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проекта отчета об исполнении бюджета муниципального образования «Тимирязевское сельское поселение» </w:t>
      </w:r>
      <w:r w:rsidR="000E53CA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r w:rsidR="00572209">
        <w:rPr>
          <w:rFonts w:ascii="Times New Roman" w:hAnsi="Times New Roman" w:cs="Times New Roman"/>
          <w:color w:val="333333"/>
          <w:sz w:val="28"/>
          <w:szCs w:val="28"/>
        </w:rPr>
        <w:t>2022</w:t>
      </w:r>
      <w:r w:rsidR="000E53CA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» были назначены </w:t>
      </w:r>
      <w:r w:rsidR="00957646" w:rsidRPr="00997956">
        <w:rPr>
          <w:rFonts w:ascii="Times New Roman" w:hAnsi="Times New Roman" w:cs="Times New Roman"/>
          <w:color w:val="333333"/>
          <w:sz w:val="28"/>
          <w:szCs w:val="28"/>
        </w:rPr>
        <w:t>Распоряжением Главы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57646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МО 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«Тимирязевское сельского поселения» от </w:t>
      </w:r>
      <w:r w:rsidR="00AE6081">
        <w:rPr>
          <w:rFonts w:ascii="Times New Roman" w:hAnsi="Times New Roman" w:cs="Times New Roman"/>
          <w:color w:val="333333"/>
          <w:sz w:val="28"/>
          <w:szCs w:val="28"/>
        </w:rPr>
        <w:t>24</w:t>
      </w:r>
      <w:r w:rsidRPr="00CA0632">
        <w:rPr>
          <w:rFonts w:ascii="Times New Roman" w:hAnsi="Times New Roman" w:cs="Times New Roman"/>
          <w:color w:val="333333"/>
          <w:sz w:val="28"/>
          <w:szCs w:val="28"/>
        </w:rPr>
        <w:t>.03.20</w:t>
      </w:r>
      <w:r w:rsidR="00957646" w:rsidRPr="00CA0632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AE6081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CA06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D460C" w:rsidRPr="00CA0632">
        <w:rPr>
          <w:rFonts w:ascii="Times New Roman" w:hAnsi="Times New Roman" w:cs="Times New Roman"/>
          <w:color w:val="333333"/>
          <w:sz w:val="28"/>
          <w:szCs w:val="28"/>
        </w:rPr>
        <w:t>года</w:t>
      </w:r>
      <w:r w:rsidRPr="00CA0632">
        <w:rPr>
          <w:rFonts w:ascii="Times New Roman" w:hAnsi="Times New Roman" w:cs="Times New Roman"/>
          <w:color w:val="333333"/>
          <w:sz w:val="28"/>
          <w:szCs w:val="28"/>
        </w:rPr>
        <w:t xml:space="preserve"> № </w:t>
      </w:r>
      <w:r w:rsidR="00AE6081">
        <w:rPr>
          <w:rFonts w:ascii="Times New Roman" w:hAnsi="Times New Roman" w:cs="Times New Roman"/>
          <w:color w:val="333333"/>
          <w:sz w:val="28"/>
          <w:szCs w:val="28"/>
        </w:rPr>
        <w:t>34</w:t>
      </w:r>
      <w:r w:rsidR="00957646" w:rsidRPr="00997956">
        <w:rPr>
          <w:rFonts w:ascii="Times New Roman" w:hAnsi="Times New Roman" w:cs="Times New Roman"/>
          <w:color w:val="333333"/>
          <w:sz w:val="28"/>
          <w:szCs w:val="28"/>
        </w:rPr>
        <w:t>-р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Публичные слушания проводились </w:t>
      </w:r>
      <w:r w:rsidR="002A663B">
        <w:rPr>
          <w:rFonts w:ascii="Times New Roman" w:hAnsi="Times New Roman" w:cs="Times New Roman"/>
          <w:color w:val="333333"/>
          <w:sz w:val="28"/>
          <w:szCs w:val="28"/>
        </w:rPr>
        <w:t>26.04.202</w:t>
      </w:r>
      <w:r w:rsidR="00AE6081">
        <w:rPr>
          <w:rFonts w:ascii="Times New Roman" w:hAnsi="Times New Roman" w:cs="Times New Roman"/>
          <w:color w:val="333333"/>
          <w:sz w:val="28"/>
          <w:szCs w:val="28"/>
        </w:rPr>
        <w:t>3</w:t>
      </w:r>
      <w:bookmarkStart w:id="0" w:name="_GoBack"/>
      <w:bookmarkEnd w:id="0"/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года в </w:t>
      </w:r>
      <w:r w:rsidR="00572209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>.00 часов по адресу: Республика Адыгея, Майкопский район, п. Тимирязева, ул.Садовая,14.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 теме публичных слушаний, времени и месте их проведения жители муниципального образования «Тимирязевское сельское поселение» оповещались посредством опубликования на официальном сайте </w:t>
      </w:r>
      <w:hyperlink r:id="rId5" w:history="1">
        <w:r w:rsidR="002A663B" w:rsidRPr="007008B6">
          <w:rPr>
            <w:rStyle w:val="a7"/>
            <w:rFonts w:ascii="Times New Roman" w:hAnsi="Times New Roman" w:cs="Times New Roman"/>
            <w:sz w:val="28"/>
            <w:szCs w:val="28"/>
          </w:rPr>
          <w:t>http://тимирязева.рф/</w:t>
        </w:r>
      </w:hyperlink>
      <w:r w:rsidR="002A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>и объявлениям</w:t>
      </w:r>
      <w:r w:rsidR="00B61A91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в газете «Маяк»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61A91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и объявлениям 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вывешенным </w:t>
      </w:r>
      <w:r w:rsidR="00B61A91" w:rsidRPr="00997956">
        <w:rPr>
          <w:rFonts w:ascii="Times New Roman" w:hAnsi="Times New Roman" w:cs="Times New Roman"/>
          <w:color w:val="333333"/>
          <w:sz w:val="28"/>
          <w:szCs w:val="28"/>
        </w:rPr>
        <w:t>на информационном стенде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61A91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На момент проведения публичных слушаний по </w:t>
      </w:r>
      <w:r w:rsidR="002A663B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вопросу </w:t>
      </w:r>
      <w:r w:rsidR="002A663B">
        <w:rPr>
          <w:rFonts w:ascii="Times New Roman" w:hAnsi="Times New Roman" w:cs="Times New Roman"/>
          <w:color w:val="333333"/>
          <w:sz w:val="28"/>
          <w:szCs w:val="28"/>
        </w:rPr>
        <w:t>обсуждения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проекта отчета об исполнении бюджета муниципального образования Тимирязевское сельское поселение </w:t>
      </w:r>
      <w:r w:rsidR="000E53CA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r w:rsidR="00572209">
        <w:rPr>
          <w:rFonts w:ascii="Times New Roman" w:hAnsi="Times New Roman" w:cs="Times New Roman"/>
          <w:color w:val="333333"/>
          <w:sz w:val="28"/>
          <w:szCs w:val="28"/>
        </w:rPr>
        <w:t>2022</w:t>
      </w:r>
      <w:r w:rsidR="000E53CA"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>» от жителей Тимирязевского поселения замечаний и предложений не поступило.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На публичных слушаниях </w:t>
      </w:r>
      <w:r w:rsidR="000E53CA" w:rsidRPr="00997956">
        <w:rPr>
          <w:rFonts w:ascii="Times New Roman" w:hAnsi="Times New Roman" w:cs="Times New Roman"/>
          <w:color w:val="333333"/>
          <w:sz w:val="28"/>
          <w:szCs w:val="28"/>
        </w:rPr>
        <w:t>присутствовало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2209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2A663B">
        <w:rPr>
          <w:rFonts w:ascii="Times New Roman" w:hAnsi="Times New Roman" w:cs="Times New Roman"/>
          <w:color w:val="333333"/>
          <w:sz w:val="28"/>
          <w:szCs w:val="28"/>
        </w:rPr>
        <w:t xml:space="preserve"> участников </w:t>
      </w:r>
      <w:r w:rsidRPr="00997956">
        <w:rPr>
          <w:rFonts w:ascii="Times New Roman" w:hAnsi="Times New Roman" w:cs="Times New Roman"/>
          <w:color w:val="333333"/>
          <w:sz w:val="28"/>
          <w:szCs w:val="28"/>
        </w:rPr>
        <w:t>публичных слушаний — жителей муниципального образования «Тимирязевское сельское поселение</w:t>
      </w:r>
      <w:r w:rsidR="00997956" w:rsidRPr="00997956">
        <w:rPr>
          <w:rFonts w:ascii="Times New Roman" w:hAnsi="Times New Roman" w:cs="Times New Roman"/>
          <w:color w:val="333333"/>
          <w:sz w:val="28"/>
          <w:szCs w:val="28"/>
        </w:rPr>
        <w:t>». По</w:t>
      </w:r>
      <w:r w:rsidR="00997956" w:rsidRPr="00997956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результатам обсуждения участники публичных слушаний пришли к следующим решениям: </w:t>
      </w:r>
    </w:p>
    <w:p w:rsidR="00997956" w:rsidRPr="00997956" w:rsidRDefault="00997956" w:rsidP="00997956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956">
        <w:rPr>
          <w:rFonts w:ascii="Times New Roman" w:hAnsi="Times New Roman" w:cs="Times New Roman"/>
          <w:sz w:val="28"/>
          <w:szCs w:val="28"/>
        </w:rPr>
        <w:t xml:space="preserve">1. Одобрить представленный на обсуждение проект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97956">
        <w:rPr>
          <w:rFonts w:ascii="Times New Roman" w:hAnsi="Times New Roman" w:cs="Times New Roman"/>
          <w:sz w:val="28"/>
          <w:szCs w:val="28"/>
        </w:rPr>
        <w:t xml:space="preserve"> народных депутатов МО</w:t>
      </w:r>
      <w:r w:rsidRPr="00997956">
        <w:rPr>
          <w:rFonts w:ascii="Times New Roman" w:hAnsi="Times New Roman" w:cs="Times New Roman"/>
          <w:spacing w:val="-2"/>
          <w:sz w:val="28"/>
          <w:szCs w:val="28"/>
        </w:rPr>
        <w:t xml:space="preserve"> «Тимирязевское сельское поселение»</w:t>
      </w:r>
      <w:r w:rsidRPr="00997956">
        <w:rPr>
          <w:rFonts w:ascii="Times New Roman" w:hAnsi="Times New Roman" w:cs="Times New Roman"/>
          <w:sz w:val="28"/>
          <w:szCs w:val="28"/>
        </w:rPr>
        <w:t xml:space="preserve"> «Об утверждении отчёта об исполнении бюджета МО «</w:t>
      </w:r>
      <w:r w:rsidRPr="00997956">
        <w:rPr>
          <w:rFonts w:ascii="Times New Roman" w:hAnsi="Times New Roman" w:cs="Times New Roman"/>
          <w:spacing w:val="-2"/>
          <w:sz w:val="28"/>
          <w:szCs w:val="28"/>
        </w:rPr>
        <w:t xml:space="preserve">Тимирязевское </w:t>
      </w:r>
      <w:r w:rsidRPr="00997956">
        <w:rPr>
          <w:rFonts w:ascii="Times New Roman" w:hAnsi="Times New Roman" w:cs="Times New Roman"/>
          <w:sz w:val="28"/>
          <w:szCs w:val="28"/>
        </w:rPr>
        <w:t xml:space="preserve">сельское поселение» за </w:t>
      </w:r>
      <w:r w:rsidR="00572209">
        <w:rPr>
          <w:rFonts w:ascii="Times New Roman" w:hAnsi="Times New Roman" w:cs="Times New Roman"/>
          <w:sz w:val="28"/>
          <w:szCs w:val="28"/>
        </w:rPr>
        <w:t>2022</w:t>
      </w:r>
      <w:r w:rsidRPr="00997956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767C5" w:rsidRPr="00C767C5" w:rsidRDefault="00997956" w:rsidP="009979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97956">
        <w:rPr>
          <w:spacing w:val="-2"/>
          <w:sz w:val="28"/>
          <w:szCs w:val="28"/>
        </w:rPr>
        <w:t xml:space="preserve"> </w:t>
      </w:r>
      <w:r w:rsidRPr="00997956">
        <w:rPr>
          <w:sz w:val="28"/>
          <w:szCs w:val="28"/>
        </w:rPr>
        <w:t>2. Рекомендовать Совету народных депутатов МО «</w:t>
      </w:r>
      <w:r w:rsidRPr="00997956">
        <w:rPr>
          <w:spacing w:val="-2"/>
          <w:sz w:val="28"/>
          <w:szCs w:val="28"/>
        </w:rPr>
        <w:t xml:space="preserve">Тимирязевское </w:t>
      </w:r>
      <w:r w:rsidRPr="00997956">
        <w:rPr>
          <w:sz w:val="28"/>
          <w:szCs w:val="28"/>
        </w:rPr>
        <w:t xml:space="preserve">сельское поселение» принять </w:t>
      </w:r>
      <w:r>
        <w:rPr>
          <w:sz w:val="28"/>
          <w:szCs w:val="28"/>
        </w:rPr>
        <w:t>Р</w:t>
      </w:r>
      <w:r w:rsidRPr="00997956">
        <w:rPr>
          <w:sz w:val="28"/>
          <w:szCs w:val="28"/>
        </w:rPr>
        <w:t>ешение «Об утверждении отчёта об исполнении бюджета МО «</w:t>
      </w:r>
      <w:r w:rsidRPr="00997956">
        <w:rPr>
          <w:spacing w:val="-2"/>
          <w:sz w:val="28"/>
          <w:szCs w:val="28"/>
        </w:rPr>
        <w:t xml:space="preserve">Тимирязевское </w:t>
      </w:r>
      <w:r w:rsidRPr="00997956">
        <w:rPr>
          <w:sz w:val="28"/>
          <w:szCs w:val="28"/>
        </w:rPr>
        <w:t xml:space="preserve">сельское поселение» за </w:t>
      </w:r>
      <w:r w:rsidR="00572209">
        <w:rPr>
          <w:sz w:val="28"/>
          <w:szCs w:val="28"/>
        </w:rPr>
        <w:t>2022</w:t>
      </w:r>
      <w:r w:rsidRPr="00997956">
        <w:rPr>
          <w:sz w:val="28"/>
          <w:szCs w:val="28"/>
        </w:rPr>
        <w:t xml:space="preserve"> год» в соответствии с проектом.</w:t>
      </w:r>
    </w:p>
    <w:p w:rsidR="00C767C5" w:rsidRPr="00C767C5" w:rsidRDefault="00C767C5" w:rsidP="00C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209" w:rsidRDefault="00572209" w:rsidP="00572209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МО «</w:t>
      </w:r>
      <w:r w:rsidRPr="00005733">
        <w:rPr>
          <w:color w:val="333333"/>
          <w:sz w:val="28"/>
          <w:szCs w:val="28"/>
        </w:rPr>
        <w:t xml:space="preserve">Тимирязевское сельское </w:t>
      </w:r>
      <w:proofErr w:type="gramStart"/>
      <w:r w:rsidRPr="00005733">
        <w:rPr>
          <w:color w:val="333333"/>
          <w:sz w:val="28"/>
          <w:szCs w:val="28"/>
        </w:rPr>
        <w:t xml:space="preserve">поселение»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 xml:space="preserve">                       </w:t>
      </w:r>
      <w:r w:rsidRPr="00005733">
        <w:rPr>
          <w:color w:val="333333"/>
          <w:sz w:val="28"/>
          <w:szCs w:val="28"/>
        </w:rPr>
        <w:t>Н.</w:t>
      </w:r>
      <w:r>
        <w:rPr>
          <w:color w:val="333333"/>
          <w:sz w:val="28"/>
          <w:szCs w:val="28"/>
        </w:rPr>
        <w:t>А</w:t>
      </w:r>
      <w:r w:rsidRPr="0000573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Дельнов</w:t>
      </w:r>
      <w:r w:rsidRPr="00C767C5">
        <w:rPr>
          <w:b/>
          <w:color w:val="333333"/>
          <w:sz w:val="28"/>
          <w:szCs w:val="28"/>
        </w:rPr>
        <w:t xml:space="preserve"> </w:t>
      </w:r>
    </w:p>
    <w:p w:rsidR="00572209" w:rsidRPr="00572209" w:rsidRDefault="00572209" w:rsidP="00572209">
      <w:pPr>
        <w:pStyle w:val="a6"/>
        <w:ind w:left="20" w:hanging="20"/>
        <w:rPr>
          <w:color w:val="333333"/>
        </w:rPr>
      </w:pPr>
      <w:r w:rsidRPr="00572209">
        <w:rPr>
          <w:color w:val="333333"/>
        </w:rPr>
        <w:t xml:space="preserve">Председатель Совета народных депутатов </w:t>
      </w:r>
    </w:p>
    <w:p w:rsidR="00572209" w:rsidRPr="00572209" w:rsidRDefault="00572209" w:rsidP="00572209">
      <w:pPr>
        <w:pStyle w:val="a6"/>
        <w:ind w:left="20" w:hanging="20"/>
        <w:rPr>
          <w:color w:val="333333"/>
        </w:rPr>
      </w:pPr>
      <w:r w:rsidRPr="00572209">
        <w:rPr>
          <w:color w:val="333333"/>
        </w:rPr>
        <w:t xml:space="preserve">МО «Тимирязевское сельское </w:t>
      </w:r>
      <w:proofErr w:type="gramStart"/>
      <w:r w:rsidRPr="00572209">
        <w:rPr>
          <w:color w:val="333333"/>
        </w:rPr>
        <w:t xml:space="preserve">поселение»  </w:t>
      </w:r>
      <w:r>
        <w:rPr>
          <w:color w:val="333333"/>
        </w:rPr>
        <w:t xml:space="preserve"> </w:t>
      </w:r>
      <w:proofErr w:type="gramEnd"/>
      <w:r>
        <w:rPr>
          <w:color w:val="333333"/>
        </w:rPr>
        <w:t xml:space="preserve">                                 </w:t>
      </w:r>
      <w:r w:rsidRPr="00572209">
        <w:rPr>
          <w:color w:val="333333"/>
        </w:rPr>
        <w:t>В.А.</w:t>
      </w:r>
      <w:r>
        <w:rPr>
          <w:color w:val="333333"/>
        </w:rPr>
        <w:t xml:space="preserve"> </w:t>
      </w:r>
      <w:r w:rsidRPr="00572209">
        <w:rPr>
          <w:color w:val="333333"/>
        </w:rPr>
        <w:t xml:space="preserve">Власенко </w:t>
      </w:r>
    </w:p>
    <w:p w:rsidR="006E55A3" w:rsidRPr="00C767C5" w:rsidRDefault="00AE6081" w:rsidP="00C767C5">
      <w:pPr>
        <w:jc w:val="both"/>
        <w:rPr>
          <w:sz w:val="28"/>
          <w:szCs w:val="28"/>
        </w:rPr>
      </w:pPr>
    </w:p>
    <w:sectPr w:rsidR="006E55A3" w:rsidRPr="00C767C5" w:rsidSect="0099795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7C5"/>
    <w:rsid w:val="00005733"/>
    <w:rsid w:val="00020368"/>
    <w:rsid w:val="00033BB3"/>
    <w:rsid w:val="000E53CA"/>
    <w:rsid w:val="002A663B"/>
    <w:rsid w:val="003B6952"/>
    <w:rsid w:val="00402E1A"/>
    <w:rsid w:val="00507D17"/>
    <w:rsid w:val="00511099"/>
    <w:rsid w:val="00572209"/>
    <w:rsid w:val="00582B01"/>
    <w:rsid w:val="005A44EA"/>
    <w:rsid w:val="008842B9"/>
    <w:rsid w:val="008E5E26"/>
    <w:rsid w:val="00913D7E"/>
    <w:rsid w:val="00957646"/>
    <w:rsid w:val="00997956"/>
    <w:rsid w:val="009A1E53"/>
    <w:rsid w:val="00A27023"/>
    <w:rsid w:val="00A322EB"/>
    <w:rsid w:val="00AE6081"/>
    <w:rsid w:val="00B61A91"/>
    <w:rsid w:val="00BD460C"/>
    <w:rsid w:val="00C767C5"/>
    <w:rsid w:val="00CA0632"/>
    <w:rsid w:val="00CD1C7F"/>
    <w:rsid w:val="00EA5A21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F580"/>
  <w15:docId w15:val="{9023AF75-BFAA-4D6A-A2E3-B09D680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A21"/>
    <w:rPr>
      <w:rFonts w:ascii="Segoe UI" w:hAnsi="Segoe UI" w:cs="Segoe UI"/>
      <w:sz w:val="18"/>
      <w:szCs w:val="18"/>
    </w:rPr>
  </w:style>
  <w:style w:type="paragraph" w:customStyle="1" w:styleId="a6">
    <w:name w:val="основной (закон)"/>
    <w:basedOn w:val="a"/>
    <w:rsid w:val="009979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2A6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90;&#1080;&#1084;&#1080;&#1088;&#1103;&#1079;&#1077;&#1074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993A4-51A2-48F3-A68D-E16433B6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Welcome</cp:lastModifiedBy>
  <cp:revision>20</cp:revision>
  <cp:lastPrinted>2023-04-26T10:14:00Z</cp:lastPrinted>
  <dcterms:created xsi:type="dcterms:W3CDTF">2017-04-25T12:29:00Z</dcterms:created>
  <dcterms:modified xsi:type="dcterms:W3CDTF">2023-04-26T10:14:00Z</dcterms:modified>
</cp:coreProperties>
</file>